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>
        <w:rPr>
          <w:rFonts w:ascii="Times New Roman" w:hAnsi="Times New Roman" w:cstheme="majorBidi"/>
          <w:bCs/>
          <w:sz w:val="2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>
      <w:pPr>
        <w:spacing w:after="0"/>
        <w:jc w:val="both"/>
        <w:rPr>
          <w:rFonts w:ascii="Times New Roman" w:hAnsi="Times New Roman" w:cs="Nazanin"/>
          <w:color w:val="10243F" w:themeColor="text2" w:themeShade="80"/>
          <w:sz w:val="20"/>
          <w:szCs w:val="16"/>
          <w:rtl/>
        </w:rPr>
      </w:pPr>
    </w:p>
    <w:p>
      <w:pPr>
        <w:spacing w:after="0"/>
        <w:jc w:val="both"/>
        <w:rPr>
          <w:rFonts w:ascii="Times New Roman" w:hAnsi="Times New Roman" w:cs="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Times New Roman" w:hAnsi="Times New Roman" w:cs="Nazanin"/>
          <w:color w:val="10243F" w:themeColor="text2" w:themeShade="80"/>
          <w:sz w:val="20"/>
          <w:szCs w:val="16"/>
          <w:rtl/>
        </w:rPr>
      </w:pPr>
      <w:r>
        <w:rPr>
          <w:rFonts w:ascii="Times New Roman" w:hAnsi="Times New Roman" w:cs="B Nazanin"/>
          <w:color w:val="10243F" w:themeColor="text2" w:themeShade="80"/>
          <w:sz w:val="20"/>
          <w:szCs w:val="20"/>
          <w:rtl/>
        </w:rPr>
        <w:t>معاونت آموزشي</w:t>
      </w:r>
    </w:p>
    <w:p>
      <w:pPr>
        <w:bidi/>
        <w:spacing w:after="0"/>
        <w:jc w:val="center"/>
        <w:rPr>
          <w:rFonts w:ascii="Times New Roman" w:hAnsi="Times New Roman" w:cs="B Nazanin"/>
          <w:color w:val="10243F" w:themeColor="text2" w:themeShade="80"/>
          <w:sz w:val="20"/>
          <w:szCs w:val="20"/>
          <w:rtl/>
        </w:rPr>
      </w:pPr>
      <w:r>
        <w:rPr>
          <w:rFonts w:ascii="Times New Roman" w:hAnsi="Times New Roman" w:cs="B Nazanin"/>
          <w:color w:val="10243F" w:themeColor="text2" w:themeShade="80"/>
          <w:sz w:val="20"/>
          <w:szCs w:val="20"/>
          <w:rtl/>
        </w:rPr>
        <w:t>مركز مطالعات و توسعه آموزش علوم پزشک</w:t>
      </w:r>
      <w:r>
        <w:rPr>
          <w:rFonts w:hint="cs" w:ascii="Times New Roman" w:hAnsi="Times New Roman" w:cs="B Nazanin"/>
          <w:color w:val="10243F" w:themeColor="text2" w:themeShade="80"/>
          <w:sz w:val="20"/>
          <w:szCs w:val="20"/>
          <w:rtl/>
        </w:rPr>
        <w:t>ی</w:t>
      </w:r>
    </w:p>
    <w:p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hint="cs" w:ascii="Times New Roman" w:hAnsi="Times New Roman" w:cs="B Nazanin"/>
          <w:color w:val="10243F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10243F" w:themeColor="text2" w:themeShade="80"/>
          <w:sz w:val="20"/>
          <w:szCs w:val="20"/>
          <w:rtl/>
        </w:rPr>
        <w:softHyphen/>
      </w:r>
      <w:r>
        <w:rPr>
          <w:rFonts w:hint="cs" w:ascii="Times New Roman" w:hAnsi="Times New Roman" w:cs="B Nazanin"/>
          <w:color w:val="10243F" w:themeColor="text2" w:themeShade="80"/>
          <w:sz w:val="20"/>
          <w:szCs w:val="20"/>
          <w:rtl/>
        </w:rPr>
        <w:t>ریزی آموزشی</w:t>
      </w:r>
    </w:p>
    <w:p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Titr"/>
          <w:sz w:val="20"/>
          <w:szCs w:val="28"/>
          <w:rtl/>
          <w:lang w:bidi="fa-IR"/>
        </w:rPr>
        <w:t>چارچوب طراحی «طرح دوره</w:t>
      </w:r>
      <w:r>
        <w:rPr>
          <w:rStyle w:val="10"/>
          <w:rFonts w:ascii="Times New Roman" w:hAnsi="Times New Roman" w:cs="B Titr"/>
          <w:sz w:val="20"/>
          <w:szCs w:val="28"/>
          <w:rtl/>
          <w:lang w:bidi="fa-IR"/>
        </w:rPr>
        <w:footnoteReference w:id="0"/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t>» ویژه دوره</w:t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softHyphen/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t>های کارآموزی/ کارورزی</w:t>
      </w:r>
    </w:p>
    <w:p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Times New Roman" w:hAnsi="Times New Roman" w:cs="IranNastaliq"/>
          <w:bCs/>
          <w:sz w:val="20"/>
          <w:szCs w:val="32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اطلاعات کلی دوره: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عنوان دوره کارآموزی/ کارورزی: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مراقبت های پرستاری پیشرفته در </w:t>
      </w:r>
      <w:bookmarkStart w:id="0" w:name="_Hlk159808286"/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bookmarkEnd w:id="0"/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نام بیمارستان/ مرکز بالینی: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بیمارستان دکتر شریعتی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نام </w:t>
      </w: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بخش/ گروه: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بخش داخلی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و جراحی بر اساس واحد اخذ شده توسط دانشجو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مسؤول آموزش: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دکتر علی کریمی رزوه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اعضای هیأت علمی مدرس در دوره: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دکتر هومن شهسواری ، دکتر سحر خوش کشت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اطلاعات تماس مسؤول آموزش: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دکتر علی کریمی رزوه- استادیار دانشکده پرستاری و مامایی تهران. تلفن تماس 02161054319. ایمیل: </w:t>
      </w:r>
      <w:r>
        <w:rPr>
          <w:rFonts w:ascii="Times New Roman" w:hAnsi="Times New Roman" w:cs="B Nazanin"/>
          <w:sz w:val="24"/>
          <w:szCs w:val="24"/>
          <w:lang w:bidi="fa-IR"/>
        </w:rPr>
        <w:t>karimirozveh@gmail.com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bCs/>
          <w:sz w:val="24"/>
          <w:szCs w:val="24"/>
          <w:rtl/>
          <w:lang w:bidi="fa-IR"/>
        </w:rPr>
        <w:t>طول دوره: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 230 ساعت</w:t>
      </w:r>
    </w:p>
    <w:p>
      <w:pPr>
        <w:bidi/>
        <w:spacing w:after="0"/>
        <w:jc w:val="both"/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مرور اجمالی/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رود مسؤول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t>در این دوره در این دوره فراگیران</w:t>
      </w:r>
      <w:r>
        <w:rPr>
          <w:rFonts w:hint="cs" w:cs="B Nazanin"/>
          <w:sz w:val="24"/>
          <w:szCs w:val="24"/>
          <w:rtl/>
        </w:rPr>
        <w:t xml:space="preserve"> کارشناسی ارشد پرستاری در احد نان کور ، </w:t>
      </w:r>
      <w:r>
        <w:rPr>
          <w:rFonts w:cs="B Nazanin"/>
          <w:sz w:val="24"/>
          <w:szCs w:val="24"/>
          <w:rtl/>
        </w:rPr>
        <w:t xml:space="preserve"> با اتکا به آموخته های قبلی خود در واحدهای نظری و بهره مندی از </w:t>
      </w:r>
      <w:r>
        <w:rPr>
          <w:rFonts w:hint="cs" w:cs="B Nazanin"/>
          <w:sz w:val="24"/>
          <w:szCs w:val="24"/>
          <w:rtl/>
        </w:rPr>
        <w:t xml:space="preserve">فرصت های یادگیری پیش رو، </w:t>
      </w:r>
      <w:r>
        <w:rPr>
          <w:rFonts w:cs="B Nazanin"/>
          <w:sz w:val="24"/>
          <w:szCs w:val="24"/>
          <w:rtl/>
        </w:rPr>
        <w:t xml:space="preserve">با مشکلات و نحوه مراقبت از بیماران مبتلا </w:t>
      </w:r>
      <w:r>
        <w:rPr>
          <w:rFonts w:hint="cs" w:cs="B Nazanin"/>
          <w:sz w:val="24"/>
          <w:szCs w:val="24"/>
          <w:rtl/>
        </w:rPr>
        <w:t xml:space="preserve">به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cs="B Nazanin"/>
          <w:sz w:val="24"/>
          <w:szCs w:val="24"/>
          <w:rtl/>
        </w:rPr>
        <w:t xml:space="preserve"> از نزدیک آَشنا شده</w:t>
      </w:r>
      <w:r>
        <w:rPr>
          <w:rFonts w:hint="cs" w:cs="B Nazanin"/>
          <w:sz w:val="24"/>
          <w:szCs w:val="24"/>
          <w:rtl/>
        </w:rPr>
        <w:t xml:space="preserve"> و ضمن بررسی و شناخت مشکلات </w:t>
      </w:r>
      <w:r>
        <w:rPr>
          <w:rFonts w:cs="B Nazanin"/>
          <w:sz w:val="24"/>
          <w:szCs w:val="24"/>
          <w:rtl/>
        </w:rPr>
        <w:t>جسمی، روانی و اجتماعی مددجویان</w:t>
      </w:r>
      <w:r>
        <w:rPr>
          <w:rFonts w:hint="cs" w:cs="B Nazanin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توانایی مراقبت از آنان را به طور مستقل به دست می آورند. هدف از برگزاري این دوره</w:t>
      </w:r>
      <w:r>
        <w:rPr>
          <w:rFonts w:hint="cs" w:cs="B Nazanin"/>
          <w:sz w:val="24"/>
          <w:szCs w:val="24"/>
          <w:rtl/>
        </w:rPr>
        <w:t xml:space="preserve"> تقویت مهارت های بالینی و به کار گیری دانش نظری </w:t>
      </w:r>
      <w:r>
        <w:rPr>
          <w:rFonts w:cs="B Nazanin"/>
          <w:sz w:val="24"/>
          <w:szCs w:val="24"/>
          <w:rtl/>
        </w:rPr>
        <w:t>در محیط هاي واقعی بیمارستانی می باشد. در این دوره دانشجو با به کار گیري مهارت هاي بررسی و شناخت، معاینات بالینی، تفکر انتقادي و استدلال بالینی، رعایت نظم و اخلاق حرفه اي ضمن آشنایی با نقش ها و وظایف پرستار قادر به افزایش مهارت خود در زمینه مراقبت از بیمار و خانواده وي خواهد ب</w:t>
      </w:r>
      <w:r>
        <w:rPr>
          <w:rFonts w:hint="cs" w:cs="B Nazanin"/>
          <w:sz w:val="24"/>
          <w:szCs w:val="24"/>
          <w:rtl/>
        </w:rPr>
        <w:t xml:space="preserve">ود. </w:t>
      </w:r>
      <w:r>
        <w:rPr>
          <w:rFonts w:cs="B Nazanin"/>
          <w:sz w:val="24"/>
          <w:szCs w:val="24"/>
          <w:rtl/>
        </w:rPr>
        <w:t xml:space="preserve">دانشجویان موظفند کلیه مراقبتهاي لازم براي بیماران خود را ارائه دهند. همچنین دانشجویان موظف خواهند بود نحوه مراقبت از خود را به بیماران بیاموزند و با بیمار و خانواده او جهت سازگاري با بیماري از پیشگیري تا نوتوانی همراهی نماید. </w:t>
      </w:r>
    </w:p>
    <w:p>
      <w:p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پیامدهای یادگیری مورد انتظار</w:t>
      </w:r>
      <w:r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1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  <w:rtl/>
        </w:rPr>
        <w:t>کلی:</w:t>
      </w:r>
      <w:r>
        <w:rPr>
          <w:rFonts w:cs="B Mitra"/>
          <w:rtl/>
        </w:rPr>
        <w:t xml:space="preserve"> </w:t>
      </w:r>
      <w:r>
        <w:rPr>
          <w:rFonts w:cs="B Nazanin"/>
          <w:sz w:val="24"/>
          <w:szCs w:val="24"/>
          <w:rtl/>
        </w:rPr>
        <w:t xml:space="preserve">كسب شناخت و مهارت مراقبت پرستاری </w:t>
      </w:r>
      <w:r>
        <w:rPr>
          <w:rFonts w:hint="cs" w:cs="B Nazanin"/>
          <w:sz w:val="24"/>
          <w:szCs w:val="24"/>
          <w:rtl/>
          <w:lang w:bidi="fa-IR"/>
        </w:rPr>
        <w:t xml:space="preserve">در حوزه مراقبت پرستاری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  <w:lang w:bidi="fa-IR"/>
        </w:rPr>
        <w:t xml:space="preserve"> با تمرکز بر ارتقای سلامت به منظور پیشگیری، حفظ و ارتقای سلامت و حمایت از مددجویان و خانواده آنها</w:t>
      </w:r>
    </w:p>
    <w:p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Mitra"/>
        </w:rPr>
        <w:t xml:space="preserve"> </w:t>
      </w:r>
      <w:r>
        <w:rPr>
          <w:rFonts w:cs="B Mitra"/>
          <w:b/>
          <w:bCs/>
          <w:rtl/>
        </w:rPr>
        <w:t>جزئی</w:t>
      </w:r>
      <w:r>
        <w:rPr>
          <w:rFonts w:cs="B Mitra"/>
          <w:b/>
          <w:bCs/>
        </w:rPr>
        <w:t>:</w:t>
      </w:r>
      <w:r>
        <w:rPr>
          <w:rFonts w:hint="cs" w:cs="B Mitra"/>
          <w:b/>
          <w:bCs/>
          <w:rtl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دوره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توانایی اخذ شرح حال جامع از بیمار مبتلا به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را به دست آورد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 xml:space="preserve">بررسی و معاینه فیزیکی کامل را جهت تعیین </w:t>
      </w:r>
      <w:r>
        <w:rPr>
          <w:rFonts w:hint="cs" w:cs="B Nazanin"/>
          <w:sz w:val="24"/>
          <w:szCs w:val="24"/>
          <w:rtl/>
        </w:rPr>
        <w:t>مشکلات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سلامتی</w:t>
      </w:r>
      <w:r>
        <w:rPr>
          <w:rFonts w:cs="B Nazanin"/>
          <w:sz w:val="24"/>
          <w:szCs w:val="24"/>
          <w:rtl/>
        </w:rPr>
        <w:t xml:space="preserve"> بیمار </w:t>
      </w:r>
      <w:r>
        <w:rPr>
          <w:rFonts w:hint="cs" w:cs="B Nazanin"/>
          <w:sz w:val="24"/>
          <w:szCs w:val="24"/>
          <w:rtl/>
        </w:rPr>
        <w:t xml:space="preserve">مبتلا به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را انجام دهد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دانش و تخصص لازم جهت مراقبت از بیماران دچار بیماری های حاد و مزمن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  <w:lang w:bidi="fa-IR"/>
        </w:rPr>
        <w:t xml:space="preserve"> بستری در بخش های داخلی قلب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را کسب کند.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 xml:space="preserve">نتایج آزمایشات و روش های تشخیصی مرتبط با سیستم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cs="B Nazanin"/>
          <w:sz w:val="24"/>
          <w:szCs w:val="24"/>
          <w:rtl/>
        </w:rPr>
        <w:t xml:space="preserve"> را تفسیر نماید</w:t>
      </w:r>
      <w:r>
        <w:rPr>
          <w:rFonts w:cs="B Nazanin"/>
          <w:sz w:val="24"/>
          <w:szCs w:val="24"/>
        </w:rPr>
        <w:t>.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مهارت و تبحر کافی در کار با تجهیزات مورد استفاده در مراقبت و درمان بیماران قلبی از قبیل دستگاه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مانیتورینگ پیشرفته، پیس میکر قلبی، دفیبریلاتور و ... را کسب کند.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با داورهای رایج در سیستم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آشنا شده و کارکردهای هر یک را بشناسد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توانایی آموزش به بیمار مبتلا به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متناسب با مشکل را داشته باشد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با روشهای نوتوانی </w:t>
      </w:r>
      <w:bookmarkStart w:id="1" w:name="_Hlk159808846"/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</w:t>
      </w:r>
      <w:bookmarkEnd w:id="1"/>
      <w:r>
        <w:rPr>
          <w:rFonts w:hint="cs" w:cs="B Nazanin"/>
          <w:sz w:val="24"/>
          <w:szCs w:val="24"/>
          <w:rtl/>
        </w:rPr>
        <w:t>آشنا شود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با مفهوم طب تسکینی در مراقبت های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آشنا شود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ضمن مشارکت فعال در </w:t>
      </w:r>
      <w:r>
        <w:rPr>
          <w:rFonts w:hint="cs" w:cs="B Nazanin"/>
          <w:sz w:val="24"/>
          <w:szCs w:val="24"/>
          <w:rtl/>
          <w:lang w:bidi="fa-IR"/>
        </w:rPr>
        <w:t xml:space="preserve">گزارش صبحگاهی و راندهای بالینی با متخصصان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  <w:lang w:bidi="fa-IR"/>
        </w:rPr>
        <w:t xml:space="preserve"> ، در بخش های مرتبط به صورت بین رشته ای شرکت فعال داشته باشد </w:t>
      </w:r>
    </w:p>
    <w:p>
      <w:pPr>
        <w:pStyle w:val="16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با مراقبت های قبل، حین و بعد از اعمال جراحی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 xml:space="preserve">اختلالات </w:t>
      </w:r>
      <w:bookmarkStart w:id="2" w:name="_Hlk159808820"/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  <w:lang w:bidi="fa-IR"/>
        </w:rPr>
        <w:t xml:space="preserve"> </w:t>
      </w:r>
      <w:bookmarkEnd w:id="2"/>
      <w:r>
        <w:rPr>
          <w:rFonts w:hint="cs" w:cs="B Nazanin"/>
          <w:sz w:val="24"/>
          <w:szCs w:val="24"/>
          <w:rtl/>
          <w:lang w:bidi="fa-IR"/>
        </w:rPr>
        <w:t>به عنوان پرستار آشنا شود</w:t>
      </w: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اهم فعالیت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 یاددهی- یادگیری متناظر با هر یک از پیامدهای یادگیری</w:t>
      </w:r>
      <w:r>
        <w:rPr>
          <w:rStyle w:val="10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فعالیت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یاددهی- یادگیری متناظر با پیامد یادگیری: </w:t>
      </w:r>
    </w:p>
    <w:p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ف</w:t>
      </w:r>
      <w:r>
        <w:rPr>
          <w:rFonts w:cs="B Nazanin"/>
          <w:sz w:val="24"/>
          <w:szCs w:val="24"/>
          <w:rtl/>
        </w:rPr>
        <w:t>عالیت</w:t>
      </w:r>
      <w:r>
        <w:rPr>
          <w:rFonts w:cs="Calibri"/>
          <w:sz w:val="24"/>
          <w:szCs w:val="24"/>
          <w:rtl/>
        </w:rPr>
        <w:softHyphen/>
      </w:r>
      <w:r>
        <w:rPr>
          <w:rFonts w:cs="B Nazanin"/>
          <w:sz w:val="24"/>
          <w:szCs w:val="24"/>
          <w:rtl/>
        </w:rPr>
        <w:t>های یادگیری-یاددهي شامل مشاهده مهارت، انجام مستقل مهارت و همچنین روش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 xml:space="preserve">های آموزشي بر بالین بیمار </w:t>
      </w:r>
      <w:r>
        <w:rPr>
          <w:rFonts w:hint="cs" w:cs="B Nazanin"/>
          <w:sz w:val="24"/>
          <w:szCs w:val="24"/>
          <w:rtl/>
        </w:rPr>
        <w:t>در موارد زیر می باشد: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ایفای نقش در قالب پرستار ارائه دهنده مراقبت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ارزیابی از بیمار مبتلا به </w:t>
      </w:r>
      <w:r>
        <w:rPr>
          <w:rFonts w:hint="cs" w:cs="B Nazanin"/>
          <w:sz w:val="24"/>
          <w:szCs w:val="24"/>
          <w:rtl/>
        </w:rPr>
        <w:t xml:space="preserve">بیماری های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 xml:space="preserve">رایج در بخش ها </w:t>
      </w:r>
      <w:r>
        <w:rPr>
          <w:rFonts w:cs="B Nazanin"/>
          <w:sz w:val="24"/>
          <w:szCs w:val="24"/>
          <w:rtl/>
        </w:rPr>
        <w:t xml:space="preserve">(بررسی و شناخت، معاینات بالینی، فرایند پرستاري) 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آموزش به</w:t>
      </w:r>
      <w:r>
        <w:rPr>
          <w:rFonts w:hint="cs" w:cs="B Nazanin"/>
          <w:sz w:val="24"/>
          <w:szCs w:val="24"/>
          <w:rtl/>
        </w:rPr>
        <w:t xml:space="preserve"> خانواده و</w:t>
      </w:r>
      <w:r>
        <w:rPr>
          <w:rFonts w:cs="B Nazanin"/>
          <w:sz w:val="24"/>
          <w:szCs w:val="24"/>
          <w:rtl/>
        </w:rPr>
        <w:t xml:space="preserve"> بیمار</w:t>
      </w:r>
      <w:r>
        <w:rPr>
          <w:rFonts w:hint="cs" w:cs="B Nazanin"/>
          <w:sz w:val="24"/>
          <w:szCs w:val="24"/>
          <w:rtl/>
        </w:rPr>
        <w:t xml:space="preserve"> 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مداخلات پرستاري م</w:t>
      </w:r>
      <w:r>
        <w:rPr>
          <w:rFonts w:hint="cs" w:cs="B Nazanin"/>
          <w:sz w:val="24"/>
          <w:szCs w:val="24"/>
          <w:rtl/>
        </w:rPr>
        <w:t>تن</w:t>
      </w:r>
      <w:r>
        <w:rPr>
          <w:rFonts w:cs="B Nazanin"/>
          <w:sz w:val="24"/>
          <w:szCs w:val="24"/>
          <w:rtl/>
        </w:rPr>
        <w:t xml:space="preserve">اسب با بیمار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ارتقاء سازگاري بیمار در تمام جنبه هاي فیزیولوژیک، روانی، اجتماعی و</w:t>
      </w:r>
      <w:r>
        <w:rPr>
          <w:rFonts w:cs="B Nazanin"/>
          <w:sz w:val="24"/>
          <w:szCs w:val="24"/>
        </w:rPr>
        <w:t xml:space="preserve"> ... 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>
        <w:rPr>
          <w:rFonts w:hint="cs" w:cs="B Nazanin"/>
          <w:sz w:val="24"/>
          <w:szCs w:val="24"/>
          <w:rtl/>
        </w:rPr>
        <w:t xml:space="preserve">آشنایی با طب تسکینی در مراقبت های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>
        <w:rPr>
          <w:rFonts w:hint="cs" w:cs="B Nazanin"/>
          <w:sz w:val="24"/>
          <w:szCs w:val="24"/>
          <w:rtl/>
        </w:rPr>
        <w:t xml:space="preserve">آشنایی با روش های نوتوانی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</w:p>
    <w:p>
      <w:pPr>
        <w:pStyle w:val="16"/>
        <w:numPr>
          <w:ilvl w:val="0"/>
          <w:numId w:val="2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>
        <w:rPr>
          <w:rFonts w:hint="cs" w:cs="B Nazanin"/>
          <w:sz w:val="24"/>
          <w:szCs w:val="24"/>
          <w:rtl/>
        </w:rPr>
        <w:t>ارتقا دانش و مهارت در زمینه مراقبت های قلب و عروق از طریق شرکت در دوره های بازدید از بخش های مرتبط نظیر اتاق عمل، بخش های کلینیکی و پاراکلینیکی،  درمانگاه و ...</w:t>
      </w:r>
    </w:p>
    <w:p>
      <w:pPr>
        <w:pStyle w:val="16"/>
        <w:tabs>
          <w:tab w:val="right" w:pos="180"/>
        </w:tabs>
        <w:bidi/>
        <w:spacing w:after="0"/>
        <w:ind w:left="0"/>
        <w:jc w:val="both"/>
        <w:rPr>
          <w:rFonts w:cs="B Nazanin"/>
          <w:sz w:val="24"/>
          <w:szCs w:val="24"/>
        </w:rPr>
      </w:pP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وظایف و مسؤولیت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کارآموزان/ کارورزان در دوره بالینی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(سیاست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 و ضوابط دوره):</w:t>
      </w:r>
    </w:p>
    <w:p>
      <w:pPr>
        <w:pStyle w:val="16"/>
        <w:numPr>
          <w:ilvl w:val="0"/>
          <w:numId w:val="3"/>
        </w:numPr>
        <w:tabs>
          <w:tab w:val="right" w:pos="270"/>
        </w:tabs>
        <w:bidi/>
        <w:spacing w:after="0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حضور به موقع </w:t>
      </w:r>
      <w:r>
        <w:rPr>
          <w:rFonts w:cs="B Nazanin"/>
          <w:sz w:val="24"/>
          <w:szCs w:val="24"/>
          <w:rtl/>
        </w:rPr>
        <w:t xml:space="preserve">دانشجویان </w:t>
      </w:r>
      <w:r>
        <w:rPr>
          <w:rFonts w:hint="cs" w:cs="B Nazanin"/>
          <w:sz w:val="24"/>
          <w:szCs w:val="24"/>
          <w:rtl/>
        </w:rPr>
        <w:t xml:space="preserve">طبق برنامه شیفت </w:t>
      </w:r>
      <w:r>
        <w:rPr>
          <w:rFonts w:cs="B Nazanin"/>
          <w:sz w:val="24"/>
          <w:szCs w:val="24"/>
          <w:rtl/>
        </w:rPr>
        <w:t>در بخش</w:t>
      </w:r>
      <w:r>
        <w:rPr>
          <w:rFonts w:hint="cs" w:cs="B Nazanin"/>
          <w:sz w:val="24"/>
          <w:szCs w:val="24"/>
          <w:rtl/>
        </w:rPr>
        <w:t xml:space="preserve"> مورد به عنوان پرستار</w:t>
      </w:r>
      <w:r>
        <w:rPr>
          <w:rFonts w:hint="cs" w:cs="B Nazanin"/>
          <w:sz w:val="24"/>
          <w:szCs w:val="24"/>
          <w:rtl/>
          <w:lang w:bidi="fa-IR"/>
        </w:rPr>
        <w:t xml:space="preserve"> جهت کسب مهارت لازم در پرستاری بیماران قلبی  - تفسی و غدد حداقل 9 شیفت </w:t>
      </w:r>
    </w:p>
    <w:p>
      <w:pPr>
        <w:pStyle w:val="16"/>
        <w:numPr>
          <w:ilvl w:val="0"/>
          <w:numId w:val="3"/>
        </w:numPr>
        <w:tabs>
          <w:tab w:val="right" w:pos="270"/>
        </w:tabs>
        <w:bidi/>
        <w:spacing w:after="0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حضور در گزارش صبحگاهی و راند های بالینی با متخصصان قلب و عروق </w:t>
      </w:r>
      <w:r>
        <w:rPr>
          <w:rFonts w:cs="B Nazanin"/>
          <w:sz w:val="24"/>
          <w:szCs w:val="24"/>
          <w:rtl/>
          <w:lang w:bidi="fa-IR"/>
        </w:rPr>
        <w:t>–</w:t>
      </w:r>
      <w:r>
        <w:rPr>
          <w:rFonts w:hint="cs" w:cs="B Nazanin"/>
          <w:sz w:val="24"/>
          <w:szCs w:val="24"/>
          <w:rtl/>
          <w:lang w:bidi="fa-IR"/>
        </w:rPr>
        <w:t xml:space="preserve"> تنفس و غدد حداقل 3 روز</w:t>
      </w:r>
    </w:p>
    <w:p>
      <w:pPr>
        <w:pStyle w:val="16"/>
        <w:numPr>
          <w:ilvl w:val="0"/>
          <w:numId w:val="3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حضور در واحد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تست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ورزش،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کاتتریسم،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اکوکاردیوگرافی،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هولترمانیتورینگ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ریتم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فشارخون،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تست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تیلت ، اسپیرو متری تست های تنفسی و ... جهت آشنایی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با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تستهای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تشخیصی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حداقل 3 روز</w:t>
      </w:r>
    </w:p>
    <w:p>
      <w:pPr>
        <w:pStyle w:val="16"/>
        <w:numPr>
          <w:ilvl w:val="0"/>
          <w:numId w:val="3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حضور در اتاق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عمل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جراحی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قلب جهت مشاهده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اعمال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جراحی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معمول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قلب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عروق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آشنایی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با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وظابف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پرستاران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در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اتاق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عمل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جراحی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قلب حداقل 1 روز</w:t>
      </w:r>
    </w:p>
    <w:p>
      <w:pPr>
        <w:pStyle w:val="16"/>
        <w:numPr>
          <w:ilvl w:val="0"/>
          <w:numId w:val="2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حضور در درمانگاه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جهت یادگیری روش های ارزیابی اولیه بیماران حداقل 3 روز</w:t>
      </w:r>
    </w:p>
    <w:p>
      <w:pPr>
        <w:pStyle w:val="16"/>
        <w:numPr>
          <w:ilvl w:val="0"/>
          <w:numId w:val="2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 xml:space="preserve">ارائه یک وبینار آموزشی در حوزه </w:t>
      </w:r>
      <w:r>
        <w:rPr>
          <w:rFonts w:hint="cs" w:ascii="Times New Roman" w:hAnsi="Times New Roman" w:cs="B Nazanin"/>
          <w:sz w:val="24"/>
          <w:szCs w:val="24"/>
          <w:rtl/>
          <w:lang w:bidi="fa-IR"/>
        </w:rPr>
        <w:t>اختلالات قلبی- عروقی- تنفسی - غدد و دیابت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حداقل 3 روز</w:t>
      </w:r>
    </w:p>
    <w:p>
      <w:pPr>
        <w:pStyle w:val="16"/>
        <w:numPr>
          <w:ilvl w:val="0"/>
          <w:numId w:val="2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حضور به عنوان کارآموز در بخش های قلب و عروق تفس و غدد و آشنایی با نحوه مراقبت از بیماران حداقل 6 روز</w:t>
      </w: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>
      <w:pPr>
        <w:numPr>
          <w:ilvl w:val="0"/>
          <w:numId w:val="4"/>
        </w:numPr>
        <w:tabs>
          <w:tab w:val="right" w:pos="27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نوع ارزیابی (تکوینی/تراکمی):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>
        <w:rPr>
          <w:rFonts w:cs="B Nazanin"/>
          <w:sz w:val="24"/>
          <w:szCs w:val="24"/>
          <w:rtl/>
        </w:rPr>
        <w:t xml:space="preserve">دانشجویان هم به صورت تکویني با هدف ارائه بازخورد و </w:t>
      </w:r>
      <w:r>
        <w:rPr>
          <w:rFonts w:hint="cs" w:cs="B Nazanin"/>
          <w:sz w:val="24"/>
          <w:szCs w:val="24"/>
          <w:rtl/>
        </w:rPr>
        <w:t>اصلاح</w:t>
      </w:r>
      <w:r>
        <w:rPr>
          <w:rFonts w:cs="B Nazanin"/>
          <w:sz w:val="24"/>
          <w:szCs w:val="24"/>
          <w:rtl/>
        </w:rPr>
        <w:t xml:space="preserve"> عملکرد در طول دوره و هم در انتهای دوره به شکل تراكمي مورد ارزیابي قرار خواهند گرفت</w:t>
      </w:r>
      <w:r>
        <w:rPr>
          <w:rFonts w:cs="B Nazanin"/>
          <w:sz w:val="24"/>
          <w:szCs w:val="24"/>
        </w:rPr>
        <w:t>.</w:t>
      </w:r>
      <w:r>
        <w:rPr>
          <w:rFonts w:hint="cs" w:cs="B Nazanin" w:asciiTheme="majorBidi" w:hAnsiTheme="majorBidi"/>
          <w:sz w:val="28"/>
          <w:szCs w:val="28"/>
          <w:rtl/>
          <w:lang w:bidi="fa-IR"/>
        </w:rPr>
        <w:t xml:space="preserve">       </w:t>
      </w:r>
    </w:p>
    <w:p>
      <w:pPr>
        <w:pStyle w:val="16"/>
        <w:numPr>
          <w:ilvl w:val="0"/>
          <w:numId w:val="5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ارزیابی دانش نظری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با استفاده از برگزاری وبینارهای دو تا سه نفره </w:t>
      </w:r>
    </w:p>
    <w:p>
      <w:pPr>
        <w:pStyle w:val="16"/>
        <w:numPr>
          <w:ilvl w:val="0"/>
          <w:numId w:val="5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ارزیابی عملکردی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با بررسی کیفیت گزارش های تحویل داده شده</w:t>
      </w:r>
      <w:r>
        <w:rPr>
          <w:rFonts w:hint="cs" w:cs="B Nazanin" w:asciiTheme="majorBidi" w:hAnsiTheme="majorBidi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</w:p>
    <w:p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ارزیابی در محیط کار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انجام پروسیجرهای مختلف و با استفاده از انواع روش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ارزشیابی در محیط کار مانند: </w:t>
      </w:r>
    </w:p>
    <w:p>
      <w:pPr>
        <w:pStyle w:val="16"/>
        <w:numPr>
          <w:ilvl w:val="0"/>
          <w:numId w:val="6"/>
        </w:numPr>
        <w:tabs>
          <w:tab w:val="right" w:pos="180"/>
          <w:tab w:val="right" w:pos="720"/>
        </w:tabs>
        <w:bidi/>
        <w:spacing w:after="0"/>
        <w:ind w:left="270" w:hanging="27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با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استفاده از روش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cs="B Nazanin" w:asciiTheme="majorBidi" w:hAnsiTheme="majorBidi"/>
          <w:sz w:val="24"/>
          <w:szCs w:val="24"/>
          <w:lang w:bidi="fa-IR"/>
        </w:rPr>
        <w:t xml:space="preserve"> MINICLEX </w:t>
      </w:r>
      <w:r>
        <w:rPr>
          <w:rFonts w:hint="cs" w:cs="B Nazanin" w:asciiTheme="majorBidi" w:hAnsiTheme="majorBidi"/>
          <w:rtl/>
          <w:lang w:bidi="fa-IR"/>
        </w:rPr>
        <w:t xml:space="preserve"> </w:t>
      </w:r>
    </w:p>
    <w:p>
      <w:pPr>
        <w:pStyle w:val="16"/>
        <w:tabs>
          <w:tab w:val="right" w:pos="720"/>
        </w:tabs>
        <w:bidi/>
        <w:spacing w:after="0"/>
        <w:ind w:left="270"/>
        <w:jc w:val="both"/>
        <w:rPr>
          <w:rFonts w:cs="B Nazanin" w:asciiTheme="majorBidi" w:hAnsiTheme="majorBidi"/>
          <w:lang w:bidi="fa-IR"/>
        </w:rPr>
      </w:pPr>
    </w:p>
    <w:p>
      <w:pPr>
        <w:numPr>
          <w:ilvl w:val="0"/>
          <w:numId w:val="4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روش ارزیابی دانشجو: </w:t>
      </w:r>
    </w:p>
    <w:p>
      <w:pPr>
        <w:pStyle w:val="16"/>
        <w:numPr>
          <w:ilvl w:val="0"/>
          <w:numId w:val="7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>ارزیابي دانشجویان، براساس كیفیت فعالیت های عملي در محیط واقعي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 گواهی حضور به تایید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سرپرستاران یا مسئولین بخش ها (هر دانشجو حداقل 9 شیفت)</w:t>
      </w:r>
    </w:p>
    <w:p>
      <w:pPr>
        <w:pStyle w:val="16"/>
        <w:numPr>
          <w:ilvl w:val="0"/>
          <w:numId w:val="7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 xml:space="preserve">ارائه </w:t>
      </w:r>
      <w:r>
        <w:rPr>
          <w:rFonts w:hint="cs" w:cs="B Nazanin"/>
          <w:sz w:val="24"/>
          <w:szCs w:val="24"/>
          <w:rtl/>
        </w:rPr>
        <w:t xml:space="preserve"> یک مورد گزارش حضور در </w:t>
      </w:r>
      <w:r>
        <w:rPr>
          <w:rFonts w:hint="cs" w:cs="B Nazanin"/>
          <w:sz w:val="24"/>
          <w:szCs w:val="24"/>
          <w:rtl/>
          <w:lang w:bidi="fa-IR"/>
        </w:rPr>
        <w:t>گزارش صبحگاهی و راند بالینی و پیگیری همان بیمار به همراه بررسی و شناخت، معاینات بالینی و برنامه مراقبت پرستاری پیشرفته در قالب فرایند پرستاری از  بیمار مذکور (هر دانشجو حداقل یک بیمار)</w:t>
      </w:r>
    </w:p>
    <w:p>
      <w:pPr>
        <w:pStyle w:val="16"/>
        <w:numPr>
          <w:ilvl w:val="0"/>
          <w:numId w:val="7"/>
        </w:numPr>
        <w:tabs>
          <w:tab w:val="right" w:pos="27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ارائه گزارش حضور در واحد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تست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ورزش،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کاتتریسم،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اکوکاردیوگرافی،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هولترمانیتورینگ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ریتم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فشارخون،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تست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تیلت و ....  وگواهی حضور به تایید سرپرستار و مسئول بخش مربوطه (هر دانشجو حداقل یک مورد)</w:t>
      </w:r>
    </w:p>
    <w:p>
      <w:pPr>
        <w:pStyle w:val="16"/>
        <w:numPr>
          <w:ilvl w:val="0"/>
          <w:numId w:val="7"/>
        </w:numPr>
        <w:tabs>
          <w:tab w:val="right" w:pos="180"/>
          <w:tab w:val="right" w:pos="36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ارائه گزارش حضور در درمانگاه و گواهی حضور به تایید سرپرستار و مسئول بخش مربوطه (هر دانشجو حداقل یک مورد)</w:t>
      </w:r>
    </w:p>
    <w:p>
      <w:pPr>
        <w:pStyle w:val="16"/>
        <w:numPr>
          <w:ilvl w:val="0"/>
          <w:numId w:val="7"/>
        </w:numPr>
        <w:tabs>
          <w:tab w:val="right" w:pos="180"/>
          <w:tab w:val="right" w:pos="36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بررسی و شناخت نهایی دانشجو توسط استاد مربوطه در روزهای کارآموزی به روش (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MINICLEX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 xml:space="preserve">) </w:t>
      </w:r>
    </w:p>
    <w:p>
      <w:pPr>
        <w:pStyle w:val="16"/>
        <w:numPr>
          <w:ilvl w:val="0"/>
          <w:numId w:val="7"/>
        </w:numPr>
        <w:tabs>
          <w:tab w:val="right" w:pos="180"/>
          <w:tab w:val="right" w:pos="360"/>
        </w:tabs>
        <w:bidi/>
        <w:spacing w:after="160" w:line="259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>رعایت نظم و انضباط و رفتار حرفه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  <w:rtl/>
        </w:rPr>
        <w:t xml:space="preserve">ای در زمان حضور در بخش </w:t>
      </w:r>
    </w:p>
    <w:p>
      <w:p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</w:p>
    <w:p>
      <w:pPr>
        <w:numPr>
          <w:ilvl w:val="0"/>
          <w:numId w:val="4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  <w:r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 با لحاظ کردن سهم رعایت آیین</w:t>
      </w:r>
      <w:r>
        <w:rPr>
          <w:rFonts w:cs="B Nazanin" w:asciiTheme="majorBidi" w:hAnsiTheme="majorBidi"/>
          <w:sz w:val="24"/>
          <w:szCs w:val="24"/>
          <w:u w:val="single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نامه ابلاغی پوشش حرفه ای</w:t>
      </w:r>
    </w:p>
    <w:p>
      <w:pPr>
        <w:pStyle w:val="16"/>
        <w:numPr>
          <w:ilvl w:val="0"/>
          <w:numId w:val="8"/>
        </w:numPr>
        <w:tabs>
          <w:tab w:val="right" w:pos="180"/>
        </w:tabs>
        <w:bidi/>
        <w:spacing w:after="0"/>
        <w:ind w:left="0" w:firstLine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>ایفای نقش مستقیم به عنوان پرستار بخش (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8نمره)</w:t>
      </w:r>
    </w:p>
    <w:p>
      <w:pPr>
        <w:pStyle w:val="16"/>
        <w:numPr>
          <w:ilvl w:val="0"/>
          <w:numId w:val="8"/>
        </w:numPr>
        <w:tabs>
          <w:tab w:val="right" w:pos="180"/>
        </w:tabs>
        <w:bidi/>
        <w:spacing w:after="0"/>
        <w:ind w:left="0" w:firstLine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آزمون پایان بخش (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MINICLEX </w:t>
      </w:r>
      <w:r>
        <w:rPr>
          <w:rFonts w:hint="cs" w:cs="B Nazanin" w:asciiTheme="majorBidi" w:hAnsiTheme="majorBidi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) ( 4 نمره)</w:t>
      </w:r>
    </w:p>
    <w:p>
      <w:pPr>
        <w:pStyle w:val="16"/>
        <w:numPr>
          <w:ilvl w:val="0"/>
          <w:numId w:val="8"/>
        </w:numPr>
        <w:tabs>
          <w:tab w:val="right" w:pos="180"/>
        </w:tabs>
        <w:bidi/>
        <w:spacing w:after="0"/>
        <w:ind w:left="0" w:firstLine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>ارائه وبینار آموزشی در حوزه مراقبت قلب و عروق</w:t>
      </w:r>
      <w:r>
        <w:rPr>
          <w:rFonts w:hint="cs" w:cs="B Nazanin"/>
          <w:sz w:val="24"/>
          <w:szCs w:val="24"/>
          <w:rtl/>
          <w:lang w:val="en-US" w:bidi="fa-IR"/>
        </w:rPr>
        <w:t xml:space="preserve"> و دیابت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 xml:space="preserve">( </w:t>
      </w:r>
      <w:r>
        <w:rPr>
          <w:rFonts w:cs="B Nazanin"/>
          <w:sz w:val="24"/>
          <w:szCs w:val="24"/>
          <w:lang w:bidi="fa-IR"/>
        </w:rPr>
        <w:t>3</w:t>
      </w:r>
      <w:r>
        <w:rPr>
          <w:rFonts w:hint="cs" w:cs="B Nazanin"/>
          <w:sz w:val="24"/>
          <w:szCs w:val="24"/>
          <w:rtl/>
          <w:lang w:bidi="fa-IR"/>
        </w:rPr>
        <w:t xml:space="preserve"> نمره)</w:t>
      </w:r>
    </w:p>
    <w:p>
      <w:pPr>
        <w:pStyle w:val="16"/>
        <w:numPr>
          <w:ilvl w:val="0"/>
          <w:numId w:val="8"/>
        </w:numPr>
        <w:tabs>
          <w:tab w:val="right" w:pos="180"/>
        </w:tabs>
        <w:bidi/>
        <w:spacing w:after="0"/>
        <w:ind w:left="0" w:firstLine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</w:rPr>
        <w:t xml:space="preserve">مشاركت فعال در </w:t>
      </w:r>
      <w:r>
        <w:rPr>
          <w:rFonts w:hint="cs" w:cs="B Nazanin"/>
          <w:sz w:val="24"/>
          <w:szCs w:val="24"/>
          <w:rtl/>
        </w:rPr>
        <w:t xml:space="preserve">بازدیدها و ارائه گزارش های دوره ای </w:t>
      </w:r>
      <w:r>
        <w:rPr>
          <w:rFonts w:hint="cs" w:cs="B Nazanin"/>
          <w:sz w:val="24"/>
          <w:szCs w:val="24"/>
          <w:rtl/>
          <w:lang w:bidi="fa-IR"/>
        </w:rPr>
        <w:t>(</w:t>
      </w:r>
      <w:r>
        <w:rPr>
          <w:rFonts w:cs="B Nazanin"/>
          <w:sz w:val="24"/>
          <w:szCs w:val="24"/>
          <w:lang w:bidi="fa-IR"/>
        </w:rPr>
        <w:t>4</w:t>
      </w:r>
      <w:r>
        <w:rPr>
          <w:rFonts w:hint="cs" w:cs="B Nazanin"/>
          <w:sz w:val="24"/>
          <w:szCs w:val="24"/>
          <w:rtl/>
          <w:lang w:bidi="fa-IR"/>
        </w:rPr>
        <w:t xml:space="preserve"> نمره)</w:t>
      </w:r>
    </w:p>
    <w:p>
      <w:pPr>
        <w:pStyle w:val="16"/>
        <w:numPr>
          <w:ilvl w:val="0"/>
          <w:numId w:val="8"/>
        </w:numPr>
        <w:tabs>
          <w:tab w:val="right" w:pos="270"/>
          <w:tab w:val="right" w:pos="720"/>
        </w:tabs>
        <w:bidi/>
        <w:spacing w:after="0"/>
        <w:ind w:left="0" w:firstLine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/>
          <w:sz w:val="24"/>
          <w:szCs w:val="24"/>
          <w:rtl/>
        </w:rPr>
        <w:t xml:space="preserve">حضور </w:t>
      </w:r>
      <w:r>
        <w:rPr>
          <w:rFonts w:cs="B Nazanin"/>
          <w:sz w:val="24"/>
          <w:szCs w:val="24"/>
          <w:rtl/>
        </w:rPr>
        <w:t>به موقع در بخش، رفتار حرفه ای</w:t>
      </w:r>
      <w:r>
        <w:rPr>
          <w:rFonts w:hint="cs" w:cs="B Nazanin"/>
          <w:sz w:val="24"/>
          <w:szCs w:val="24"/>
          <w:rtl/>
        </w:rPr>
        <w:t xml:space="preserve"> طبق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آیین</w:t>
      </w:r>
      <w:r>
        <w:rPr>
          <w:rFonts w:hint="cs" w:cs="B Nazanin" w:asciiTheme="majorBidi" w:hAnsiTheme="majorBidi"/>
          <w:sz w:val="24"/>
          <w:szCs w:val="24"/>
          <w:rtl/>
          <w:lang w:val="en-US"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نامه ابلاغی پوشش حرفه ای</w:t>
      </w:r>
      <w:r>
        <w:rPr>
          <w:rFonts w:cs="B Nazanin"/>
          <w:sz w:val="24"/>
          <w:szCs w:val="24"/>
          <w:rtl/>
        </w:rPr>
        <w:t xml:space="preserve"> و رعایت نظم و انضباط</w:t>
      </w:r>
      <w:r>
        <w:rPr>
          <w:rFonts w:hint="cs"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  <w:lang w:bidi="fa-IR"/>
        </w:rPr>
        <w:t>( 1 نمره)</w:t>
      </w:r>
    </w:p>
    <w:p>
      <w:pPr>
        <w:bidi/>
        <w:spacing w:after="0"/>
        <w:ind w:left="360"/>
        <w:jc w:val="both"/>
        <w:rPr>
          <w:rFonts w:cs="B Nazanin" w:asciiTheme="majorBidi" w:hAnsiTheme="majorBidi"/>
          <w:b/>
          <w:bCs/>
          <w:color w:val="FF0000"/>
          <w:sz w:val="24"/>
          <w:szCs w:val="24"/>
          <w:lang w:bidi="fa-IR"/>
        </w:rPr>
      </w:pPr>
    </w:p>
    <w:p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bookmarkStart w:id="3" w:name="_GoBack"/>
      <w:bookmarkEnd w:id="3"/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منابع یادگیری: </w:t>
      </w:r>
    </w:p>
    <w:p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Hinkle, J.L., Cheever, K. H. (2022). Brunner &amp; Suddarth's Textbook of Medical-Surgical Nursing. Philadelphia: Lippincott Raver co. </w:t>
      </w:r>
    </w:p>
    <w:p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آخرین ویرایش کتب مرتبط با واحد اخذ شده  و مراقبت های پرستاری مربوطه</w:t>
      </w:r>
    </w:p>
    <w:p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5840" w:h="12240" w:orient="landscape"/>
      <w:pgMar w:top="1440" w:right="1440" w:bottom="135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Nazanin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2  Titr">
    <w:panose1 w:val="00000700000000000000"/>
    <w:charset w:val="00"/>
    <w:family w:val="auto"/>
    <w:pitch w:val="default"/>
    <w:sig w:usb0="00006000" w:usb1="80000000" w:usb2="00000008" w:usb3="00000000" w:csb0="00000040" w:csb1="00000000"/>
  </w:font>
  <w:font w:name="B Nazanin">
    <w:panose1 w:val="00000400000000000000"/>
    <w:charset w:val="00"/>
    <w:family w:val="auto"/>
    <w:pitch w:val="default"/>
    <w:sig w:usb0="00006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552842295"/>
      <w:docPartObj>
        <w:docPartGallery w:val="AutoText"/>
      </w:docPartObj>
    </w:sdtPr>
    <w:sdtEndPr>
      <w:rPr>
        <w:rtl/>
      </w:rPr>
    </w:sdtEndPr>
    <w:sdtContent>
      <w:p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 Plan</w:t>
      </w:r>
      <w:r>
        <w:rPr>
          <w:rFonts w:hint="cs" w:ascii="Times New Roman" w:hAnsi="Times New Roman" w:cs="B Nazanin"/>
          <w:sz w:val="14"/>
          <w:rtl/>
          <w:lang w:bidi="fa-IR"/>
        </w:rPr>
        <w:t xml:space="preserve"> </w:t>
      </w:r>
    </w:p>
  </w:footnote>
  <w:footnote w:id="1">
    <w:p>
      <w:pPr>
        <w:pStyle w:val="11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Expected Learning Outcomes</w:t>
      </w:r>
    </w:p>
  </w:footnote>
  <w:footnote w:id="2">
    <w:p>
      <w:pPr>
        <w:pStyle w:val="11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hint="cs" w:ascii="Times New Roman" w:hAnsi="Times New Roman" w:cs="B Nazanin"/>
          <w:sz w:val="14"/>
          <w:rtl/>
          <w:lang w:bidi="fa-IR"/>
        </w:rPr>
        <w:t>. برخی نکات کاربردی،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A42FA"/>
    <w:multiLevelType w:val="multilevel"/>
    <w:tmpl w:val="116A42FA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563293"/>
    <w:multiLevelType w:val="multilevel"/>
    <w:tmpl w:val="24563293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B4702C6"/>
    <w:multiLevelType w:val="multilevel"/>
    <w:tmpl w:val="2B4702C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00205"/>
    <w:multiLevelType w:val="multilevel"/>
    <w:tmpl w:val="3FB00205"/>
    <w:lvl w:ilvl="0" w:tentative="0">
      <w:start w:val="1"/>
      <w:numFmt w:val="bullet"/>
      <w:lvlText w:val=""/>
      <w:lvlJc w:val="left"/>
      <w:pPr>
        <w:ind w:left="9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">
    <w:nsid w:val="54A175D0"/>
    <w:multiLevelType w:val="multilevel"/>
    <w:tmpl w:val="54A175D0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cs="B Nazanin" w:asciiTheme="majorBidi" w:hAnsiTheme="majorBid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CE328DD"/>
    <w:multiLevelType w:val="multilevel"/>
    <w:tmpl w:val="5CE328DD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053273A"/>
    <w:multiLevelType w:val="multilevel"/>
    <w:tmpl w:val="6053273A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2290"/>
    <w:rsid w:val="000A37E6"/>
    <w:rsid w:val="000A3CC2"/>
    <w:rsid w:val="000A6C14"/>
    <w:rsid w:val="000B7123"/>
    <w:rsid w:val="000B7B05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972FF"/>
    <w:rsid w:val="001A43C5"/>
    <w:rsid w:val="001A5FC6"/>
    <w:rsid w:val="001C0CEC"/>
    <w:rsid w:val="001C40E8"/>
    <w:rsid w:val="001C7687"/>
    <w:rsid w:val="001D51D4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6608"/>
    <w:rsid w:val="00217F24"/>
    <w:rsid w:val="00220775"/>
    <w:rsid w:val="002234CF"/>
    <w:rsid w:val="002333FD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0222"/>
    <w:rsid w:val="0039698D"/>
    <w:rsid w:val="003A142E"/>
    <w:rsid w:val="003A792A"/>
    <w:rsid w:val="003C57D3"/>
    <w:rsid w:val="003C6413"/>
    <w:rsid w:val="003C7AE9"/>
    <w:rsid w:val="003F5911"/>
    <w:rsid w:val="00404274"/>
    <w:rsid w:val="00404B67"/>
    <w:rsid w:val="00406CA8"/>
    <w:rsid w:val="0041155B"/>
    <w:rsid w:val="00421C5A"/>
    <w:rsid w:val="004235BC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1680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C7C"/>
    <w:rsid w:val="004F5F00"/>
    <w:rsid w:val="00501B38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863CD"/>
    <w:rsid w:val="00592BDE"/>
    <w:rsid w:val="005A73D4"/>
    <w:rsid w:val="005B229C"/>
    <w:rsid w:val="005B7464"/>
    <w:rsid w:val="005D0ECB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174EA"/>
    <w:rsid w:val="006271F6"/>
    <w:rsid w:val="00632F6B"/>
    <w:rsid w:val="006367D9"/>
    <w:rsid w:val="0065017B"/>
    <w:rsid w:val="00655ABC"/>
    <w:rsid w:val="0067514E"/>
    <w:rsid w:val="00675DA6"/>
    <w:rsid w:val="006766C7"/>
    <w:rsid w:val="00676DAD"/>
    <w:rsid w:val="00682F55"/>
    <w:rsid w:val="006955AD"/>
    <w:rsid w:val="006A7850"/>
    <w:rsid w:val="006B5D4A"/>
    <w:rsid w:val="006D0B58"/>
    <w:rsid w:val="006E1CED"/>
    <w:rsid w:val="006E5367"/>
    <w:rsid w:val="006F1051"/>
    <w:rsid w:val="00711C82"/>
    <w:rsid w:val="00712DBE"/>
    <w:rsid w:val="007233B1"/>
    <w:rsid w:val="007249E7"/>
    <w:rsid w:val="00731534"/>
    <w:rsid w:val="00734B84"/>
    <w:rsid w:val="0074356F"/>
    <w:rsid w:val="00744BA6"/>
    <w:rsid w:val="0074617C"/>
    <w:rsid w:val="00746D89"/>
    <w:rsid w:val="007474AF"/>
    <w:rsid w:val="007553CB"/>
    <w:rsid w:val="00756AA3"/>
    <w:rsid w:val="00756EEF"/>
    <w:rsid w:val="00771E77"/>
    <w:rsid w:val="00771F95"/>
    <w:rsid w:val="007725C8"/>
    <w:rsid w:val="00775A29"/>
    <w:rsid w:val="00780909"/>
    <w:rsid w:val="00787E37"/>
    <w:rsid w:val="007A1435"/>
    <w:rsid w:val="007B0997"/>
    <w:rsid w:val="007B25C9"/>
    <w:rsid w:val="007B3E77"/>
    <w:rsid w:val="007B65C5"/>
    <w:rsid w:val="007C416E"/>
    <w:rsid w:val="007D2BA8"/>
    <w:rsid w:val="007D345C"/>
    <w:rsid w:val="007D4D72"/>
    <w:rsid w:val="007E0732"/>
    <w:rsid w:val="007E0AB7"/>
    <w:rsid w:val="007E604E"/>
    <w:rsid w:val="007E789C"/>
    <w:rsid w:val="007F2597"/>
    <w:rsid w:val="00803159"/>
    <w:rsid w:val="00803387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97E8C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1123"/>
    <w:rsid w:val="009F3949"/>
    <w:rsid w:val="009F4C8F"/>
    <w:rsid w:val="00A02611"/>
    <w:rsid w:val="00A04E0B"/>
    <w:rsid w:val="00A178F2"/>
    <w:rsid w:val="00A214C7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07AD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135CE"/>
    <w:rsid w:val="00B21B95"/>
    <w:rsid w:val="00B420E8"/>
    <w:rsid w:val="00B467A0"/>
    <w:rsid w:val="00B4711B"/>
    <w:rsid w:val="00B4769F"/>
    <w:rsid w:val="00B5092E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060B"/>
    <w:rsid w:val="00CB11FC"/>
    <w:rsid w:val="00CB4170"/>
    <w:rsid w:val="00CB66DD"/>
    <w:rsid w:val="00CD72A4"/>
    <w:rsid w:val="00CE035E"/>
    <w:rsid w:val="00CE3C1D"/>
    <w:rsid w:val="00D0055E"/>
    <w:rsid w:val="00D04658"/>
    <w:rsid w:val="00D11506"/>
    <w:rsid w:val="00D2250B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C77D2"/>
    <w:rsid w:val="00DE2EB0"/>
    <w:rsid w:val="00DE59C2"/>
    <w:rsid w:val="00DF2DBE"/>
    <w:rsid w:val="00DF2E45"/>
    <w:rsid w:val="00DF63B3"/>
    <w:rsid w:val="00E11747"/>
    <w:rsid w:val="00E21AA3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01F3"/>
    <w:rsid w:val="00EC5195"/>
    <w:rsid w:val="00EC70C4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630F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76582"/>
    <w:rsid w:val="00F80E8B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  <w:rsid w:val="22F2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2"/>
    <w:semiHidden/>
    <w:unhideWhenUsed/>
    <w:uiPriority w:val="99"/>
    <w:rPr>
      <w:vertAlign w:val="superscript"/>
    </w:rPr>
  </w:style>
  <w:style w:type="paragraph" w:styleId="11">
    <w:name w:val="foot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basedOn w:val="2"/>
    <w:unhideWhenUsed/>
    <w:qFormat/>
    <w:uiPriority w:val="99"/>
    <w:rPr>
      <w:color w:val="0000FF"/>
      <w:u w:val="single"/>
    </w:rPr>
  </w:style>
  <w:style w:type="table" w:styleId="1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">
    <w:name w:val="Light Shading Accent 5"/>
    <w:basedOn w:val="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Footnote Text Char"/>
    <w:basedOn w:val="2"/>
    <w:link w:val="11"/>
    <w:semiHidden/>
    <w:uiPriority w:val="99"/>
    <w:rPr>
      <w:sz w:val="20"/>
      <w:szCs w:val="20"/>
    </w:rPr>
  </w:style>
  <w:style w:type="character" w:customStyle="1" w:styleId="19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Comment Subject Char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Header Char"/>
    <w:basedOn w:val="2"/>
    <w:link w:val="12"/>
    <w:qFormat/>
    <w:uiPriority w:val="99"/>
  </w:style>
  <w:style w:type="character" w:customStyle="1" w:styleId="22">
    <w:name w:val="Footer Char"/>
    <w:basedOn w:val="2"/>
    <w:link w:val="9"/>
    <w:qFormat/>
    <w:uiPriority w:val="99"/>
  </w:style>
  <w:style w:type="table" w:customStyle="1" w:styleId="23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E0E3-260B-46CD-B81B-6D5BF0BAC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1042</Words>
  <Characters>5944</Characters>
  <Lines>49</Lines>
  <Paragraphs>13</Paragraphs>
  <TotalTime>2</TotalTime>
  <ScaleCrop>false</ScaleCrop>
  <LinksUpToDate>false</LinksUpToDate>
  <CharactersWithSpaces>6973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2024-03-02T11:17:00Z</dcterms:created>
  <dc:creator>naghsh</dc:creator>
  <cp:lastModifiedBy>Dr.khoshkesht</cp:lastModifiedBy>
  <cp:lastPrinted>2020-08-04T07:19:00Z</cp:lastPrinted>
  <dcterms:modified xsi:type="dcterms:W3CDTF">2024-03-13T04:32:42Z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55C734738BD14D46BD9F4690AC140668_12</vt:lpwstr>
  </property>
</Properties>
</file>